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D30F8">
      <w:pPr>
        <w:spacing w:line="50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bCs/>
          <w:sz w:val="44"/>
          <w:szCs w:val="44"/>
        </w:rPr>
        <w:t>优秀教育工作者推荐表</w:t>
      </w:r>
    </w:p>
    <w:p w14:paraId="5C529ED9">
      <w:pPr>
        <w:spacing w:line="500" w:lineRule="exact"/>
        <w:ind w:firstLine="281" w:firstLineChars="100"/>
        <w:rPr>
          <w:rFonts w:hint="eastAsia" w:ascii="仿宋_GB2312" w:eastAsia="仿宋_GB2312"/>
          <w:b/>
          <w:bCs/>
          <w:sz w:val="28"/>
          <w:szCs w:val="28"/>
        </w:rPr>
      </w:pPr>
    </w:p>
    <w:p w14:paraId="524187E2">
      <w:pPr>
        <w:spacing w:line="500" w:lineRule="exact"/>
        <w:ind w:firstLine="281" w:firstLineChars="100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填报单位/部门 ：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图书馆</w:t>
      </w:r>
      <w:r>
        <w:rPr>
          <w:rFonts w:hint="eastAsia" w:ascii="仿宋_GB2312" w:eastAsia="仿宋_GB2312"/>
          <w:b/>
          <w:bCs/>
          <w:sz w:val="28"/>
          <w:szCs w:val="28"/>
        </w:rPr>
        <w:t xml:space="preserve">                        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34"/>
        <w:gridCol w:w="1134"/>
        <w:gridCol w:w="1418"/>
        <w:gridCol w:w="1134"/>
        <w:gridCol w:w="425"/>
        <w:gridCol w:w="425"/>
        <w:gridCol w:w="1276"/>
        <w:gridCol w:w="1134"/>
        <w:gridCol w:w="1455"/>
      </w:tblGrid>
      <w:tr w14:paraId="076CD8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726" w:hRule="atLeast"/>
          <w:jc w:val="center"/>
        </w:trPr>
        <w:tc>
          <w:tcPr>
            <w:tcW w:w="918" w:type="dxa"/>
            <w:gridSpan w:val="2"/>
            <w:noWrap w:val="0"/>
            <w:vAlign w:val="center"/>
          </w:tcPr>
          <w:p w14:paraId="4E68045D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797A2D97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冯靖</w:t>
            </w:r>
          </w:p>
        </w:tc>
        <w:tc>
          <w:tcPr>
            <w:tcW w:w="1418" w:type="dxa"/>
            <w:noWrap w:val="0"/>
            <w:vAlign w:val="center"/>
          </w:tcPr>
          <w:p w14:paraId="176804B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性别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54AC2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8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1FCEB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F0C8B">
            <w:pPr>
              <w:spacing w:line="400" w:lineRule="exact"/>
              <w:jc w:val="center"/>
              <w:rPr>
                <w:rFonts w:hint="default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1981.7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8EA56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入校</w:t>
            </w:r>
          </w:p>
          <w:p w14:paraId="48A5B8C3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时间</w:t>
            </w:r>
          </w:p>
        </w:tc>
        <w:tc>
          <w:tcPr>
            <w:tcW w:w="145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7A77A">
            <w:pPr>
              <w:spacing w:line="400" w:lineRule="exact"/>
              <w:jc w:val="center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2012.4</w:t>
            </w:r>
          </w:p>
        </w:tc>
      </w:tr>
      <w:tr w14:paraId="7B6DDF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18" w:type="dxa"/>
            <w:gridSpan w:val="2"/>
            <w:noWrap w:val="0"/>
            <w:vAlign w:val="center"/>
          </w:tcPr>
          <w:p w14:paraId="17D68C4F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政治</w:t>
            </w:r>
          </w:p>
          <w:p w14:paraId="3E5B38BC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面貌</w:t>
            </w:r>
          </w:p>
        </w:tc>
        <w:tc>
          <w:tcPr>
            <w:tcW w:w="1134" w:type="dxa"/>
            <w:noWrap w:val="0"/>
            <w:vAlign w:val="center"/>
          </w:tcPr>
          <w:p w14:paraId="3A0A37D4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群众</w:t>
            </w:r>
          </w:p>
        </w:tc>
        <w:tc>
          <w:tcPr>
            <w:tcW w:w="1418" w:type="dxa"/>
            <w:noWrap w:val="0"/>
            <w:vAlign w:val="center"/>
          </w:tcPr>
          <w:p w14:paraId="018C9746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学历、学位</w:t>
            </w:r>
          </w:p>
          <w:p w14:paraId="302CF53D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（最高）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AC866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在职研究生</w:t>
            </w:r>
          </w:p>
        </w:tc>
        <w:tc>
          <w:tcPr>
            <w:tcW w:w="8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2A5F9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7DDA0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中级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95F5E">
            <w:pPr>
              <w:spacing w:line="400" w:lineRule="exact"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职务</w:t>
            </w:r>
          </w:p>
        </w:tc>
        <w:tc>
          <w:tcPr>
            <w:tcW w:w="145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B3E6C">
            <w:pPr>
              <w:spacing w:line="400" w:lineRule="exact"/>
              <w:jc w:val="center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馆员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          </w:t>
            </w:r>
          </w:p>
        </w:tc>
      </w:tr>
      <w:tr w14:paraId="1DF26A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6AFDCB5C">
            <w:pPr>
              <w:spacing w:line="4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政治素质与师德师风方面</w:t>
            </w:r>
          </w:p>
        </w:tc>
      </w:tr>
      <w:tr w14:paraId="59AC34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4FEF36D2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      </w:t>
            </w:r>
          </w:p>
          <w:p w14:paraId="0F41854D">
            <w:pPr>
              <w:spacing w:line="400" w:lineRule="exact"/>
              <w:rPr>
                <w:rFonts w:hint="default" w:ascii="仿宋" w:hAnsi="仿宋" w:eastAsia="仿宋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自参加工作以来，政治方向明确，教育思想端正，忠诚并献身于党和人民的教育事业，注重师德修养，严格遵守学校的各项制度，与时俱进，主动汲取新知识信息，不断完善知识结构，提升个人能力，工作认真负责兢兢业业，团结协作，服从组织安排。</w:t>
            </w:r>
          </w:p>
          <w:p w14:paraId="31548DA1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                      </w:t>
            </w:r>
          </w:p>
          <w:p w14:paraId="6BD3DD10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</w:tr>
      <w:tr w14:paraId="58257B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2052" w:type="dxa"/>
            <w:gridSpan w:val="3"/>
            <w:noWrap w:val="0"/>
            <w:vAlign w:val="center"/>
          </w:tcPr>
          <w:p w14:paraId="1AB6325F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年终考核</w:t>
            </w:r>
          </w:p>
        </w:tc>
        <w:tc>
          <w:tcPr>
            <w:tcW w:w="7267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7813D">
            <w:pPr>
              <w:spacing w:line="400" w:lineRule="exact"/>
              <w:jc w:val="center"/>
              <w:rPr>
                <w:rFonts w:hint="default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</w:tr>
      <w:tr w14:paraId="07F53B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2052" w:type="dxa"/>
            <w:gridSpan w:val="3"/>
            <w:noWrap w:val="0"/>
            <w:vAlign w:val="center"/>
          </w:tcPr>
          <w:p w14:paraId="1D257AAC">
            <w:pPr>
              <w:spacing w:line="400" w:lineRule="exact"/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工作事故情况</w:t>
            </w:r>
          </w:p>
        </w:tc>
        <w:tc>
          <w:tcPr>
            <w:tcW w:w="7267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C8958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无</w:t>
            </w:r>
          </w:p>
        </w:tc>
      </w:tr>
      <w:tr w14:paraId="6D3B41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1EE64DA3">
            <w:pPr>
              <w:spacing w:line="400" w:lineRule="exact"/>
              <w:jc w:val="lef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党委组织部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审核意见：</w:t>
            </w:r>
          </w:p>
          <w:p w14:paraId="00F39D48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265C339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71E514E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审核人签字：</w:t>
            </w:r>
          </w:p>
          <w:p w14:paraId="6C96D465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盖章</w:t>
            </w:r>
          </w:p>
        </w:tc>
      </w:tr>
      <w:tr w14:paraId="73601A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780D96FA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近三年主要获奖情况</w:t>
            </w:r>
          </w:p>
        </w:tc>
      </w:tr>
      <w:tr w14:paraId="12C1D5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5519B1FC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序号</w:t>
            </w:r>
          </w:p>
        </w:tc>
        <w:tc>
          <w:tcPr>
            <w:tcW w:w="4145" w:type="dxa"/>
            <w:gridSpan w:val="5"/>
            <w:noWrap w:val="0"/>
            <w:vAlign w:val="center"/>
          </w:tcPr>
          <w:p w14:paraId="7B6D0C22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获奖名称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1EB0820D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获奖时间</w:t>
            </w:r>
          </w:p>
        </w:tc>
        <w:tc>
          <w:tcPr>
            <w:tcW w:w="1134" w:type="dxa"/>
            <w:noWrap w:val="0"/>
            <w:vAlign w:val="center"/>
          </w:tcPr>
          <w:p w14:paraId="723EE54D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颁发单位</w:t>
            </w:r>
          </w:p>
          <w:p w14:paraId="635B5C3A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获奖等级</w:t>
            </w:r>
          </w:p>
        </w:tc>
        <w:tc>
          <w:tcPr>
            <w:tcW w:w="1455" w:type="dxa"/>
            <w:noWrap w:val="0"/>
            <w:vAlign w:val="center"/>
          </w:tcPr>
          <w:p w14:paraId="208F1293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本人</w:t>
            </w:r>
          </w:p>
          <w:p w14:paraId="1EB1DF86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排名</w:t>
            </w:r>
          </w:p>
        </w:tc>
      </w:tr>
      <w:tr w14:paraId="7B5785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53635F7D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</w:p>
        </w:tc>
        <w:tc>
          <w:tcPr>
            <w:tcW w:w="4145" w:type="dxa"/>
            <w:gridSpan w:val="5"/>
            <w:noWrap w:val="0"/>
            <w:vAlign w:val="center"/>
          </w:tcPr>
          <w:p w14:paraId="55BD56FB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 w14:paraId="7EBB0233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E447F3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78B96A3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</w:tr>
      <w:tr w14:paraId="2FAFAE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44D32C96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</w:p>
        </w:tc>
        <w:tc>
          <w:tcPr>
            <w:tcW w:w="4145" w:type="dxa"/>
            <w:gridSpan w:val="5"/>
            <w:noWrap w:val="0"/>
            <w:vAlign w:val="center"/>
          </w:tcPr>
          <w:p w14:paraId="40019876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 w14:paraId="60C2627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FBEAE3C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41631181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</w:tr>
      <w:tr w14:paraId="315D2C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1FBB6BBA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</w:p>
        </w:tc>
        <w:tc>
          <w:tcPr>
            <w:tcW w:w="4145" w:type="dxa"/>
            <w:gridSpan w:val="5"/>
            <w:noWrap w:val="0"/>
            <w:vAlign w:val="center"/>
          </w:tcPr>
          <w:p w14:paraId="6F3FE81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 w14:paraId="330D8A68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48ACD8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26C36DA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</w:tr>
      <w:tr w14:paraId="6DE065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6062CB8C">
            <w:pPr>
              <w:spacing w:line="400" w:lineRule="exact"/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主要事迹</w:t>
            </w:r>
          </w:p>
        </w:tc>
      </w:tr>
      <w:tr w14:paraId="72A399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05295753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6B37A66F">
            <w:pPr>
              <w:ind w:firstLine="480" w:firstLineChars="2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立足在图书馆管理员的岗位上工作十多年，积累了丰富的实践经验。对馆内各种工作流程非常熟悉，能够熟练处理图书借还、咨询读者等日常事务。对自己要求严格，凡是交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待</w:t>
            </w:r>
            <w:r>
              <w:rPr>
                <w:rFonts w:hint="eastAsia" w:ascii="仿宋_GB2312" w:eastAsia="仿宋_GB2312"/>
                <w:sz w:val="24"/>
                <w:szCs w:val="24"/>
              </w:rPr>
              <w:t>的事情，总会尽量做到精益求精，保质保量的完成，不管遇到什么困难，都会克服；积极参加学校组织的各项活动；爱岗敬业，工作作风踏实上进。更新自身的专业知识，并及时将有价值的信息传达给读者。</w:t>
            </w:r>
          </w:p>
          <w:p w14:paraId="13F26184">
            <w:pPr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为使各项服务工作更加贴近读者，我们遵循图书分类排架规则，2023上学年对借阅室内图书进行全面倒架、整架，并实行严密规范排架。后期，由于新进图书，又对一部分图书重新进行了倒架整理，使原有的图书导引标识不能继续使用，进而重新整理更换，使图书标引更加规范。</w:t>
            </w:r>
          </w:p>
          <w:p w14:paraId="45670F65">
            <w:pPr>
              <w:ind w:firstLine="480" w:firstLineChars="2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真负责，坚持对每天归还的图书及时归类上架，对读者在借阅时抽乱、插错的书籍进行归类整理。对读者的提问，耐心解答。帮助有需要的读者在计算机上检索他们所需要的图书，并提供给他们图书所在的准确架位。当有读者对已外借图书有借阅需求时，帮其在图书归架后进行电话通知及三天预留服务。制作还书日期提示牌，放置明显位置，提醒每一位读者图书按时归还，避免图书超期。</w:t>
            </w:r>
          </w:p>
          <w:p w14:paraId="16684C8A">
            <w:pPr>
              <w:spacing w:line="400" w:lineRule="exact"/>
              <w:ind w:firstLine="480" w:firstLineChars="200"/>
              <w:jc w:val="lef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作为图书管理员，不仅具备扎实的图书管理专业知识，还要紧跟时代步伐，不断学习管理理念和技术手段。熟练掌握图书馆管理系统，电子资源检索工具等帮助读者解决在使用数字资源方面的问题。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</w:t>
            </w:r>
          </w:p>
          <w:p w14:paraId="419240B2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57CAF2D4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</w:t>
            </w:r>
          </w:p>
          <w:p w14:paraId="54416B5A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       本人签字：</w:t>
            </w:r>
          </w:p>
          <w:p w14:paraId="73C04F5C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     年  月  日</w:t>
            </w:r>
          </w:p>
          <w:p w14:paraId="632C8614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</w:tr>
      <w:tr w14:paraId="6901A3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atLeast"/>
          <w:jc w:val="center"/>
        </w:trPr>
        <w:tc>
          <w:tcPr>
            <w:tcW w:w="4604" w:type="dxa"/>
            <w:gridSpan w:val="5"/>
            <w:noWrap w:val="0"/>
            <w:vAlign w:val="top"/>
          </w:tcPr>
          <w:p w14:paraId="2A0A2A05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单位/部门推荐意见：</w:t>
            </w:r>
          </w:p>
          <w:p w14:paraId="09771182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4918D079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</w:t>
            </w:r>
          </w:p>
          <w:p w14:paraId="349B28C2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</w:t>
            </w:r>
          </w:p>
          <w:p w14:paraId="381CF2C1">
            <w:pPr>
              <w:spacing w:line="400" w:lineRule="exact"/>
              <w:ind w:firstLine="1687" w:firstLineChars="7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负责人签字：</w:t>
            </w:r>
          </w:p>
          <w:p w14:paraId="15F596C1">
            <w:pPr>
              <w:spacing w:line="400" w:lineRule="exact"/>
              <w:ind w:firstLine="1446" w:firstLineChars="6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（盖章）</w:t>
            </w:r>
          </w:p>
          <w:p w14:paraId="0A7E677A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年  月  日</w:t>
            </w:r>
          </w:p>
          <w:p w14:paraId="3C9C4B26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gridSpan w:val="5"/>
            <w:noWrap w:val="0"/>
            <w:vAlign w:val="top"/>
          </w:tcPr>
          <w:p w14:paraId="31B2AB8B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学校审批意见：</w:t>
            </w:r>
          </w:p>
          <w:p w14:paraId="3473BBF6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0F0E2A37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</w:t>
            </w:r>
          </w:p>
          <w:p w14:paraId="27045FC4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654BC01E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</w:t>
            </w:r>
          </w:p>
          <w:p w14:paraId="4A10B071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</w:t>
            </w:r>
          </w:p>
          <w:p w14:paraId="5556D910">
            <w:pPr>
              <w:spacing w:line="400" w:lineRule="exact"/>
              <w:ind w:firstLine="3132" w:firstLineChars="1300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年  月  日</w:t>
            </w:r>
          </w:p>
        </w:tc>
      </w:tr>
    </w:tbl>
    <w:p w14:paraId="121CE3ED">
      <w:pPr>
        <w:pStyle w:val="2"/>
        <w:spacing w:before="0" w:beforeAutospacing="0" w:after="0" w:afterAutospacing="0" w:line="240" w:lineRule="exact"/>
        <w:ind w:firstLine="211" w:firstLineChars="100"/>
        <w:rPr>
          <w:rFonts w:hint="eastAsia" w:ascii="仿宋" w:hAnsi="仿宋" w:eastAsia="仿宋" w:cs="宋体"/>
          <w:b/>
          <w:sz w:val="21"/>
          <w:szCs w:val="21"/>
        </w:rPr>
      </w:pPr>
    </w:p>
    <w:p w14:paraId="6E6C81A7">
      <w:pPr>
        <w:snapToGrid w:val="0"/>
        <w:jc w:val="center"/>
        <w:rPr>
          <w:rFonts w:hint="eastAsia" w:ascii="方正小标宋_GBK" w:hAnsi="宋体" w:eastAsia="方正小标宋_GBK"/>
          <w:sz w:val="44"/>
          <w:szCs w:val="44"/>
        </w:rPr>
      </w:pPr>
    </w:p>
    <w:p w14:paraId="42BE45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FC58DEBA-6684-4667-A5B0-09CE1B149AA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5C1878E-FF14-40AE-9B3E-F480E04641F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151B6EE-11DE-4623-B983-ACBB2E58E36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C95CAD4-2D29-466D-BBF0-44043BFD3A14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AB5C8939-7573-4AC4-93AD-DD887D54D95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NGVmZjQ1YTY1NzFiNDE3YmE0MjBkNTY3OTI5NGEifQ=="/>
  </w:docVars>
  <w:rsids>
    <w:rsidRoot w:val="51B5157C"/>
    <w:rsid w:val="39175C7E"/>
    <w:rsid w:val="51B5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845</Words>
  <Characters>858</Characters>
  <Lines>0</Lines>
  <Paragraphs>0</Paragraphs>
  <TotalTime>0</TotalTime>
  <ScaleCrop>false</ScaleCrop>
  <LinksUpToDate>false</LinksUpToDate>
  <CharactersWithSpaces>1202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2024-08-26T04:57:00Z</dcterms:created>
  <dc:creator>AＷing</dc:creator>
  <cp:lastModifiedBy>AＷing</cp:lastModifiedBy>
  <cp:lastPrinted>2024-08-26T05:00:30Z</cp:lastPrinted>
  <dcterms:modified xsi:type="dcterms:W3CDTF">2024-08-26T05:01:00Z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C66836EE21594A229E620450F9A43DC5_11</vt:lpwstr>
  </property>
</Properties>
</file>